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CDEF0" w14:textId="77777777" w:rsidR="00315390" w:rsidRPr="00212D78" w:rsidRDefault="00315390" w:rsidP="00315390">
      <w:pPr>
        <w:spacing w:after="0" w:line="240" w:lineRule="auto"/>
        <w:jc w:val="center"/>
        <w:rPr>
          <w:rFonts w:ascii="Arial" w:hAnsi="Arial" w:cs="Arial"/>
          <w:b/>
        </w:rPr>
      </w:pPr>
      <w:r w:rsidRPr="00212D78">
        <w:rPr>
          <w:rFonts w:ascii="Arial" w:hAnsi="Arial" w:cs="Arial"/>
          <w:b/>
        </w:rPr>
        <w:t>NALSAR UNIVERSITY OF LAW</w:t>
      </w:r>
    </w:p>
    <w:p w14:paraId="54017F0B" w14:textId="77777777" w:rsidR="00315390" w:rsidRPr="00212D78" w:rsidRDefault="00315390" w:rsidP="00315390">
      <w:pPr>
        <w:spacing w:after="0" w:line="240" w:lineRule="auto"/>
        <w:jc w:val="center"/>
        <w:rPr>
          <w:rFonts w:ascii="Arial" w:hAnsi="Arial" w:cs="Arial"/>
          <w:b/>
        </w:rPr>
      </w:pPr>
      <w:r w:rsidRPr="00212D78">
        <w:rPr>
          <w:rFonts w:ascii="Arial" w:hAnsi="Arial" w:cs="Arial"/>
          <w:b/>
        </w:rPr>
        <w:t>HYDERABAD</w:t>
      </w:r>
    </w:p>
    <w:p w14:paraId="5873AB60" w14:textId="77777777" w:rsidR="00315390" w:rsidRPr="00212D78" w:rsidRDefault="00315390" w:rsidP="00315390">
      <w:pPr>
        <w:spacing w:after="0" w:line="240" w:lineRule="auto"/>
        <w:jc w:val="center"/>
        <w:rPr>
          <w:rFonts w:ascii="Arial" w:hAnsi="Arial" w:cs="Arial"/>
          <w:b/>
        </w:rPr>
      </w:pPr>
    </w:p>
    <w:p w14:paraId="68826EAB" w14:textId="42FE13BA" w:rsidR="00315390" w:rsidRPr="00212D78" w:rsidRDefault="00315390" w:rsidP="00315390">
      <w:pPr>
        <w:spacing w:after="0" w:line="240" w:lineRule="auto"/>
        <w:jc w:val="center"/>
        <w:rPr>
          <w:rFonts w:ascii="Arial" w:hAnsi="Arial" w:cs="Arial"/>
          <w:b/>
        </w:rPr>
      </w:pPr>
      <w:r w:rsidRPr="00212D78">
        <w:rPr>
          <w:rFonts w:ascii="Arial" w:hAnsi="Arial" w:cs="Arial"/>
          <w:b/>
        </w:rPr>
        <w:t>ADMISSION NOTIFICATION - 0</w:t>
      </w:r>
      <w:r w:rsidR="00A95D94">
        <w:rPr>
          <w:rFonts w:ascii="Arial" w:hAnsi="Arial" w:cs="Arial"/>
          <w:b/>
        </w:rPr>
        <w:t>3</w:t>
      </w:r>
    </w:p>
    <w:p w14:paraId="6EDC8C6E" w14:textId="670870F7" w:rsidR="00315390" w:rsidRPr="00212D78" w:rsidRDefault="00315390" w:rsidP="00315390">
      <w:pPr>
        <w:spacing w:after="0" w:line="240" w:lineRule="auto"/>
        <w:jc w:val="right"/>
        <w:rPr>
          <w:rFonts w:ascii="Arial" w:hAnsi="Arial" w:cs="Arial"/>
        </w:rPr>
      </w:pPr>
      <w:proofErr w:type="gramStart"/>
      <w:r w:rsidRPr="00212D78">
        <w:rPr>
          <w:rFonts w:ascii="Arial" w:hAnsi="Arial" w:cs="Arial"/>
        </w:rPr>
        <w:t>Dt :</w:t>
      </w:r>
      <w:proofErr w:type="gramEnd"/>
      <w:r w:rsidRPr="00212D78">
        <w:rPr>
          <w:rFonts w:ascii="Arial" w:hAnsi="Arial" w:cs="Arial"/>
        </w:rPr>
        <w:t xml:space="preserve"> </w:t>
      </w:r>
      <w:r w:rsidR="009611C6" w:rsidRPr="00212D78">
        <w:rPr>
          <w:rFonts w:ascii="Arial" w:hAnsi="Arial" w:cs="Arial"/>
        </w:rPr>
        <w:t>Ju</w:t>
      </w:r>
      <w:r w:rsidR="00703FB5" w:rsidRPr="00212D78">
        <w:rPr>
          <w:rFonts w:ascii="Arial" w:hAnsi="Arial" w:cs="Arial"/>
        </w:rPr>
        <w:t>ne</w:t>
      </w:r>
      <w:r w:rsidR="000C36C7" w:rsidRPr="00212D78">
        <w:rPr>
          <w:rFonts w:ascii="Arial" w:hAnsi="Arial" w:cs="Arial"/>
        </w:rPr>
        <w:t xml:space="preserve"> </w:t>
      </w:r>
      <w:r w:rsidR="00A95D94">
        <w:rPr>
          <w:rFonts w:ascii="Arial" w:hAnsi="Arial" w:cs="Arial"/>
        </w:rPr>
        <w:t>30</w:t>
      </w:r>
      <w:r w:rsidR="009611C6" w:rsidRPr="00212D78">
        <w:rPr>
          <w:rFonts w:ascii="Arial" w:hAnsi="Arial" w:cs="Arial"/>
        </w:rPr>
        <w:t>, 202</w:t>
      </w:r>
      <w:r w:rsidR="00703FB5" w:rsidRPr="00212D78">
        <w:rPr>
          <w:rFonts w:ascii="Arial" w:hAnsi="Arial" w:cs="Arial"/>
        </w:rPr>
        <w:t>3</w:t>
      </w:r>
    </w:p>
    <w:p w14:paraId="1E0450E6" w14:textId="77777777" w:rsidR="00315390" w:rsidRPr="00212D78" w:rsidRDefault="00315390" w:rsidP="00315390">
      <w:pPr>
        <w:pStyle w:val="Title"/>
        <w:ind w:right="0"/>
        <w:jc w:val="both"/>
        <w:rPr>
          <w:b w:val="0"/>
          <w:bCs w:val="0"/>
          <w:sz w:val="22"/>
          <w:szCs w:val="22"/>
        </w:rPr>
      </w:pPr>
    </w:p>
    <w:p w14:paraId="26A041A0" w14:textId="4F6B98F2" w:rsidR="00315390" w:rsidRPr="00212D78" w:rsidRDefault="00315390" w:rsidP="00315390">
      <w:pPr>
        <w:pStyle w:val="Title"/>
        <w:ind w:right="0"/>
        <w:jc w:val="both"/>
        <w:rPr>
          <w:b w:val="0"/>
          <w:bCs w:val="0"/>
          <w:sz w:val="22"/>
          <w:szCs w:val="22"/>
        </w:rPr>
      </w:pPr>
      <w:r w:rsidRPr="00212D78">
        <w:rPr>
          <w:b w:val="0"/>
          <w:bCs w:val="0"/>
          <w:sz w:val="22"/>
          <w:szCs w:val="22"/>
        </w:rPr>
        <w:t xml:space="preserve">The following </w:t>
      </w:r>
      <w:r w:rsidR="00E5365B">
        <w:rPr>
          <w:b w:val="0"/>
          <w:bCs w:val="0"/>
          <w:sz w:val="22"/>
          <w:szCs w:val="22"/>
        </w:rPr>
        <w:t xml:space="preserve">is the vacancy </w:t>
      </w:r>
      <w:r w:rsidRPr="00212D78">
        <w:rPr>
          <w:b w:val="0"/>
          <w:bCs w:val="0"/>
          <w:sz w:val="22"/>
          <w:szCs w:val="22"/>
        </w:rPr>
        <w:t xml:space="preserve">available for the </w:t>
      </w:r>
      <w:r w:rsidR="001908DC" w:rsidRPr="00212D78">
        <w:rPr>
          <w:bCs w:val="0"/>
          <w:sz w:val="22"/>
          <w:szCs w:val="22"/>
        </w:rPr>
        <w:t>One Year LL.M.</w:t>
      </w:r>
      <w:r w:rsidRPr="00212D78">
        <w:rPr>
          <w:bCs w:val="0"/>
          <w:sz w:val="22"/>
          <w:szCs w:val="22"/>
        </w:rPr>
        <w:t xml:space="preserve"> </w:t>
      </w:r>
      <w:proofErr w:type="spellStart"/>
      <w:r w:rsidRPr="00212D78">
        <w:rPr>
          <w:bCs w:val="0"/>
          <w:sz w:val="22"/>
          <w:szCs w:val="22"/>
        </w:rPr>
        <w:t>Programme</w:t>
      </w:r>
      <w:proofErr w:type="spellEnd"/>
      <w:r w:rsidRPr="00212D78">
        <w:rPr>
          <w:b w:val="0"/>
          <w:bCs w:val="0"/>
          <w:sz w:val="22"/>
          <w:szCs w:val="22"/>
        </w:rPr>
        <w:t xml:space="preserve"> at NALSAR University of Law, Hyderabad: </w:t>
      </w:r>
    </w:p>
    <w:p w14:paraId="6D026832" w14:textId="1F6D6CEF" w:rsidR="00315390" w:rsidRPr="00212D78" w:rsidRDefault="001908DC" w:rsidP="00315390">
      <w:pPr>
        <w:pStyle w:val="Title"/>
        <w:ind w:right="0"/>
        <w:rPr>
          <w:bCs w:val="0"/>
          <w:sz w:val="22"/>
          <w:szCs w:val="22"/>
        </w:rPr>
      </w:pPr>
      <w:r w:rsidRPr="00212D78">
        <w:rPr>
          <w:bCs w:val="0"/>
          <w:sz w:val="22"/>
          <w:szCs w:val="22"/>
        </w:rPr>
        <w:t xml:space="preserve">LL.M. </w:t>
      </w:r>
    </w:p>
    <w:tbl>
      <w:tblPr>
        <w:tblStyle w:val="TableGrid"/>
        <w:tblW w:w="8100" w:type="dxa"/>
        <w:tblInd w:w="738" w:type="dxa"/>
        <w:tblLook w:val="04A0" w:firstRow="1" w:lastRow="0" w:firstColumn="1" w:lastColumn="0" w:noHBand="0" w:noVBand="1"/>
      </w:tblPr>
      <w:tblGrid>
        <w:gridCol w:w="4927"/>
        <w:gridCol w:w="3173"/>
      </w:tblGrid>
      <w:tr w:rsidR="00315390" w:rsidRPr="00212D78" w14:paraId="0D31A093" w14:textId="77777777" w:rsidTr="009B7F87">
        <w:tc>
          <w:tcPr>
            <w:tcW w:w="4927" w:type="dxa"/>
          </w:tcPr>
          <w:p w14:paraId="10643489" w14:textId="77777777" w:rsidR="00315390" w:rsidRPr="00212D78" w:rsidRDefault="00315390" w:rsidP="00225999">
            <w:pPr>
              <w:pStyle w:val="Title"/>
              <w:ind w:left="0" w:right="0"/>
              <w:jc w:val="left"/>
              <w:rPr>
                <w:bCs w:val="0"/>
                <w:sz w:val="22"/>
                <w:szCs w:val="22"/>
              </w:rPr>
            </w:pPr>
            <w:r w:rsidRPr="00212D78">
              <w:rPr>
                <w:bCs w:val="0"/>
                <w:sz w:val="22"/>
                <w:szCs w:val="22"/>
              </w:rPr>
              <w:t>Category</w:t>
            </w:r>
          </w:p>
        </w:tc>
        <w:tc>
          <w:tcPr>
            <w:tcW w:w="3173" w:type="dxa"/>
          </w:tcPr>
          <w:p w14:paraId="6F4034AC" w14:textId="77777777" w:rsidR="00315390" w:rsidRPr="00212D78" w:rsidRDefault="00315390" w:rsidP="00225999">
            <w:pPr>
              <w:pStyle w:val="Title"/>
              <w:ind w:left="0" w:right="0"/>
              <w:rPr>
                <w:bCs w:val="0"/>
                <w:sz w:val="22"/>
                <w:szCs w:val="22"/>
              </w:rPr>
            </w:pPr>
            <w:r w:rsidRPr="00212D78">
              <w:rPr>
                <w:bCs w:val="0"/>
                <w:sz w:val="22"/>
                <w:szCs w:val="22"/>
              </w:rPr>
              <w:t>Number of vacancies</w:t>
            </w:r>
          </w:p>
        </w:tc>
      </w:tr>
      <w:tr w:rsidR="009B7F87" w:rsidRPr="00212D78" w14:paraId="6BEEADFF" w14:textId="77777777" w:rsidTr="009B7F87">
        <w:tc>
          <w:tcPr>
            <w:tcW w:w="4927" w:type="dxa"/>
          </w:tcPr>
          <w:p w14:paraId="4094BB88" w14:textId="3416FB22" w:rsidR="009B7F87" w:rsidRPr="00212D78" w:rsidRDefault="009B7F87" w:rsidP="00703FB5">
            <w:pPr>
              <w:pStyle w:val="Title"/>
              <w:ind w:left="0" w:right="0"/>
              <w:jc w:val="left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Resident Student of Telangana - General</w:t>
            </w:r>
          </w:p>
        </w:tc>
        <w:tc>
          <w:tcPr>
            <w:tcW w:w="3173" w:type="dxa"/>
          </w:tcPr>
          <w:p w14:paraId="24EB24C7" w14:textId="4FD22EEA" w:rsidR="009B7F87" w:rsidRPr="00212D78" w:rsidRDefault="009B7F87" w:rsidP="00703FB5">
            <w:pPr>
              <w:pStyle w:val="Title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01*</w:t>
            </w:r>
          </w:p>
        </w:tc>
      </w:tr>
    </w:tbl>
    <w:p w14:paraId="4873A079" w14:textId="354727EC" w:rsidR="00703FB5" w:rsidRPr="00212D78" w:rsidRDefault="00703FB5" w:rsidP="00703FB5">
      <w:pPr>
        <w:pStyle w:val="Title"/>
        <w:ind w:left="567" w:right="571"/>
        <w:jc w:val="both"/>
        <w:rPr>
          <w:b w:val="0"/>
          <w:bCs w:val="0"/>
          <w:sz w:val="22"/>
          <w:szCs w:val="22"/>
        </w:rPr>
      </w:pPr>
      <w:r w:rsidRPr="00212D78">
        <w:rPr>
          <w:sz w:val="22"/>
          <w:szCs w:val="22"/>
        </w:rPr>
        <w:t>*</w:t>
      </w:r>
      <w:proofErr w:type="gramStart"/>
      <w:r w:rsidRPr="00212D78">
        <w:rPr>
          <w:sz w:val="22"/>
          <w:szCs w:val="22"/>
        </w:rPr>
        <w:t>Note :</w:t>
      </w:r>
      <w:proofErr w:type="gramEnd"/>
      <w:r w:rsidRPr="00212D78">
        <w:rPr>
          <w:sz w:val="22"/>
          <w:szCs w:val="22"/>
        </w:rPr>
        <w:t xml:space="preserve"> </w:t>
      </w:r>
      <w:r w:rsidRPr="00212D78">
        <w:rPr>
          <w:b w:val="0"/>
          <w:bCs w:val="0"/>
          <w:sz w:val="22"/>
          <w:szCs w:val="22"/>
        </w:rPr>
        <w:t xml:space="preserve">If the University does not receive applications for </w:t>
      </w:r>
      <w:r w:rsidR="009B7F87">
        <w:rPr>
          <w:b w:val="0"/>
          <w:bCs w:val="0"/>
          <w:sz w:val="22"/>
          <w:szCs w:val="22"/>
        </w:rPr>
        <w:t>Resident Student of Telangana – General</w:t>
      </w:r>
      <w:r w:rsidRPr="00212D78">
        <w:rPr>
          <w:b w:val="0"/>
          <w:bCs w:val="0"/>
          <w:sz w:val="22"/>
          <w:szCs w:val="22"/>
        </w:rPr>
        <w:t xml:space="preserve">, as per the University’s conversion policy, the vacant seat of </w:t>
      </w:r>
      <w:r w:rsidR="009B7F87">
        <w:rPr>
          <w:b w:val="0"/>
          <w:bCs w:val="0"/>
          <w:sz w:val="22"/>
          <w:szCs w:val="22"/>
        </w:rPr>
        <w:t>Resident Student of Telangana – General</w:t>
      </w:r>
      <w:r w:rsidR="009B7F87" w:rsidRPr="00212D78">
        <w:rPr>
          <w:b w:val="0"/>
          <w:bCs w:val="0"/>
          <w:sz w:val="22"/>
          <w:szCs w:val="22"/>
        </w:rPr>
        <w:t xml:space="preserve"> </w:t>
      </w:r>
      <w:r w:rsidRPr="00212D78">
        <w:rPr>
          <w:b w:val="0"/>
          <w:bCs w:val="0"/>
          <w:sz w:val="22"/>
          <w:szCs w:val="22"/>
        </w:rPr>
        <w:t xml:space="preserve">category shall be converted to All India General category.  </w:t>
      </w:r>
    </w:p>
    <w:p w14:paraId="27EC1CB4" w14:textId="77777777" w:rsidR="009B7F87" w:rsidRDefault="009B7F87" w:rsidP="00D4748E">
      <w:pPr>
        <w:pStyle w:val="Title"/>
        <w:ind w:right="0"/>
        <w:jc w:val="both"/>
        <w:rPr>
          <w:b w:val="0"/>
          <w:bCs w:val="0"/>
        </w:rPr>
      </w:pPr>
    </w:p>
    <w:p w14:paraId="697E44AA" w14:textId="6806F946" w:rsidR="00D4748E" w:rsidRPr="00212D78" w:rsidRDefault="00D4748E" w:rsidP="00D4748E">
      <w:pPr>
        <w:pStyle w:val="Title"/>
        <w:ind w:right="0"/>
        <w:jc w:val="both"/>
        <w:rPr>
          <w:b w:val="0"/>
          <w:bCs w:val="0"/>
          <w:sz w:val="22"/>
          <w:szCs w:val="22"/>
        </w:rPr>
      </w:pPr>
      <w:r w:rsidRPr="00212D78">
        <w:rPr>
          <w:b w:val="0"/>
          <w:bCs w:val="0"/>
          <w:sz w:val="22"/>
          <w:szCs w:val="22"/>
        </w:rPr>
        <w:t xml:space="preserve">The </w:t>
      </w:r>
      <w:proofErr w:type="gramStart"/>
      <w:r w:rsidRPr="00212D78">
        <w:rPr>
          <w:b w:val="0"/>
          <w:bCs w:val="0"/>
          <w:sz w:val="22"/>
          <w:szCs w:val="22"/>
        </w:rPr>
        <w:t>All India</w:t>
      </w:r>
      <w:proofErr w:type="gramEnd"/>
      <w:r w:rsidRPr="00212D78">
        <w:rPr>
          <w:b w:val="0"/>
          <w:bCs w:val="0"/>
          <w:sz w:val="22"/>
          <w:szCs w:val="22"/>
        </w:rPr>
        <w:t xml:space="preserve"> </w:t>
      </w:r>
      <w:r w:rsidR="00427716">
        <w:rPr>
          <w:b w:val="0"/>
          <w:bCs w:val="0"/>
          <w:sz w:val="22"/>
          <w:szCs w:val="22"/>
        </w:rPr>
        <w:t xml:space="preserve">General </w:t>
      </w:r>
      <w:r w:rsidRPr="00212D78">
        <w:rPr>
          <w:b w:val="0"/>
          <w:bCs w:val="0"/>
          <w:sz w:val="22"/>
          <w:szCs w:val="22"/>
        </w:rPr>
        <w:t xml:space="preserve">category candidates </w:t>
      </w:r>
      <w:r w:rsidRPr="00212D78">
        <w:rPr>
          <w:bCs w:val="0"/>
          <w:sz w:val="22"/>
          <w:szCs w:val="22"/>
        </w:rPr>
        <w:t xml:space="preserve">up to the rank of </w:t>
      </w:r>
      <w:r w:rsidR="00E5365B">
        <w:rPr>
          <w:bCs w:val="0"/>
          <w:sz w:val="22"/>
          <w:szCs w:val="22"/>
        </w:rPr>
        <w:t>45</w:t>
      </w:r>
      <w:r w:rsidRPr="00212D78">
        <w:rPr>
          <w:bCs w:val="0"/>
          <w:sz w:val="22"/>
          <w:szCs w:val="22"/>
        </w:rPr>
        <w:t>0 are only eligible to apply</w:t>
      </w:r>
      <w:r w:rsidRPr="00212D78">
        <w:rPr>
          <w:b w:val="0"/>
          <w:bCs w:val="0"/>
          <w:sz w:val="22"/>
          <w:szCs w:val="22"/>
        </w:rPr>
        <w:t>.</w:t>
      </w:r>
    </w:p>
    <w:p w14:paraId="6FE30699" w14:textId="77777777" w:rsidR="00D4748E" w:rsidRPr="00212D78" w:rsidRDefault="00D4748E" w:rsidP="00315390">
      <w:pPr>
        <w:pStyle w:val="Title"/>
        <w:ind w:right="0"/>
        <w:jc w:val="both"/>
        <w:rPr>
          <w:b w:val="0"/>
          <w:bCs w:val="0"/>
          <w:sz w:val="22"/>
          <w:szCs w:val="22"/>
        </w:rPr>
      </w:pPr>
    </w:p>
    <w:p w14:paraId="07E56538" w14:textId="1C00886D" w:rsidR="000C36C7" w:rsidRPr="00212D78" w:rsidRDefault="00315390" w:rsidP="000C36C7">
      <w:pPr>
        <w:pStyle w:val="Title"/>
        <w:ind w:right="0"/>
        <w:jc w:val="both"/>
        <w:rPr>
          <w:b w:val="0"/>
          <w:bCs w:val="0"/>
          <w:strike/>
          <w:sz w:val="22"/>
          <w:szCs w:val="22"/>
        </w:rPr>
      </w:pPr>
      <w:r w:rsidRPr="00212D78">
        <w:rPr>
          <w:b w:val="0"/>
          <w:bCs w:val="0"/>
          <w:sz w:val="22"/>
          <w:szCs w:val="22"/>
        </w:rPr>
        <w:t>Candidates who have qualified CLAT-202</w:t>
      </w:r>
      <w:r w:rsidR="00703FB5" w:rsidRPr="00212D78">
        <w:rPr>
          <w:b w:val="0"/>
          <w:bCs w:val="0"/>
          <w:sz w:val="22"/>
          <w:szCs w:val="22"/>
        </w:rPr>
        <w:t>3</w:t>
      </w:r>
      <w:r w:rsidRPr="00212D78">
        <w:rPr>
          <w:b w:val="0"/>
          <w:bCs w:val="0"/>
          <w:sz w:val="22"/>
          <w:szCs w:val="22"/>
        </w:rPr>
        <w:t xml:space="preserve"> are only eligible to apply. </w:t>
      </w:r>
      <w:r w:rsidR="000C36C7" w:rsidRPr="00212D78">
        <w:rPr>
          <w:b w:val="0"/>
          <w:bCs w:val="0"/>
          <w:sz w:val="22"/>
          <w:szCs w:val="22"/>
        </w:rPr>
        <w:t xml:space="preserve"> Candidates will be considered for admission against reserved categories </w:t>
      </w:r>
      <w:r w:rsidR="00B135C1" w:rsidRPr="00212D78">
        <w:rPr>
          <w:b w:val="0"/>
          <w:bCs w:val="0"/>
          <w:sz w:val="22"/>
          <w:szCs w:val="22"/>
        </w:rPr>
        <w:t xml:space="preserve">only </w:t>
      </w:r>
      <w:r w:rsidR="000C36C7" w:rsidRPr="00212D78">
        <w:rPr>
          <w:b w:val="0"/>
          <w:bCs w:val="0"/>
          <w:sz w:val="22"/>
          <w:szCs w:val="22"/>
        </w:rPr>
        <w:t xml:space="preserve">if they have applied for the same in the CLAT application form.  </w:t>
      </w:r>
    </w:p>
    <w:p w14:paraId="40AC02AE" w14:textId="77777777" w:rsidR="00315390" w:rsidRPr="00212D78" w:rsidRDefault="00315390" w:rsidP="00315390">
      <w:pPr>
        <w:pStyle w:val="Title"/>
        <w:ind w:right="0"/>
        <w:jc w:val="both"/>
        <w:rPr>
          <w:b w:val="0"/>
          <w:bCs w:val="0"/>
          <w:sz w:val="22"/>
          <w:szCs w:val="22"/>
        </w:rPr>
      </w:pPr>
    </w:p>
    <w:p w14:paraId="5825A819" w14:textId="6291F314" w:rsidR="00687B26" w:rsidRPr="00212D78" w:rsidRDefault="00315390" w:rsidP="00315390">
      <w:pPr>
        <w:pStyle w:val="Title"/>
        <w:ind w:right="0"/>
        <w:jc w:val="both"/>
        <w:rPr>
          <w:b w:val="0"/>
          <w:bCs w:val="0"/>
          <w:sz w:val="22"/>
          <w:szCs w:val="22"/>
        </w:rPr>
      </w:pPr>
      <w:r w:rsidRPr="00212D78">
        <w:rPr>
          <w:b w:val="0"/>
          <w:bCs w:val="0"/>
          <w:sz w:val="22"/>
          <w:szCs w:val="22"/>
        </w:rPr>
        <w:t>Interested candidates are</w:t>
      </w:r>
      <w:r w:rsidR="00A3131C" w:rsidRPr="00212D78">
        <w:rPr>
          <w:b w:val="0"/>
          <w:bCs w:val="0"/>
          <w:sz w:val="22"/>
          <w:szCs w:val="22"/>
        </w:rPr>
        <w:t xml:space="preserve"> required to apply through the G</w:t>
      </w:r>
      <w:r w:rsidRPr="00212D78">
        <w:rPr>
          <w:b w:val="0"/>
          <w:bCs w:val="0"/>
          <w:sz w:val="22"/>
          <w:szCs w:val="22"/>
        </w:rPr>
        <w:t>oogle form through the link gi</w:t>
      </w:r>
      <w:r w:rsidR="00B135C1" w:rsidRPr="00212D78">
        <w:rPr>
          <w:b w:val="0"/>
          <w:bCs w:val="0"/>
          <w:sz w:val="22"/>
          <w:szCs w:val="22"/>
        </w:rPr>
        <w:t>ven below (</w:t>
      </w:r>
      <w:proofErr w:type="gramStart"/>
      <w:r w:rsidR="00B135C1" w:rsidRPr="00212D78">
        <w:rPr>
          <w:b w:val="0"/>
          <w:bCs w:val="0"/>
          <w:sz w:val="22"/>
          <w:szCs w:val="22"/>
        </w:rPr>
        <w:t>from</w:t>
      </w:r>
      <w:proofErr w:type="gramEnd"/>
      <w:r w:rsidR="00B135C1" w:rsidRPr="00212D78">
        <w:rPr>
          <w:b w:val="0"/>
          <w:bCs w:val="0"/>
          <w:sz w:val="22"/>
          <w:szCs w:val="22"/>
        </w:rPr>
        <w:t xml:space="preserve"> </w:t>
      </w:r>
      <w:proofErr w:type="spellStart"/>
      <w:r w:rsidR="00B135C1" w:rsidRPr="00212D78">
        <w:rPr>
          <w:b w:val="0"/>
          <w:bCs w:val="0"/>
          <w:sz w:val="22"/>
          <w:szCs w:val="22"/>
        </w:rPr>
        <w:t>gmail</w:t>
      </w:r>
      <w:proofErr w:type="spellEnd"/>
      <w:r w:rsidR="00B135C1" w:rsidRPr="00212D78">
        <w:rPr>
          <w:b w:val="0"/>
          <w:bCs w:val="0"/>
          <w:sz w:val="22"/>
          <w:szCs w:val="22"/>
        </w:rPr>
        <w:t xml:space="preserve"> account) along with relevant documents before the deadline indicated below. Applications received before the date of this notification and after the last date will not be considered for admission:</w:t>
      </w:r>
    </w:p>
    <w:p w14:paraId="1CD316EE" w14:textId="77777777" w:rsidR="00703FB5" w:rsidRDefault="00703FB5" w:rsidP="00315390">
      <w:pPr>
        <w:pStyle w:val="Title"/>
        <w:ind w:right="0"/>
        <w:jc w:val="both"/>
        <w:rPr>
          <w:b w:val="0"/>
          <w:bCs w:val="0"/>
          <w:sz w:val="22"/>
          <w:szCs w:val="22"/>
        </w:rPr>
      </w:pPr>
    </w:p>
    <w:p w14:paraId="1132D881" w14:textId="34813CA7" w:rsidR="007F76CF" w:rsidRPr="00212D78" w:rsidRDefault="007F76CF" w:rsidP="00315390">
      <w:pPr>
        <w:pStyle w:val="Title"/>
        <w:ind w:right="0"/>
        <w:jc w:val="both"/>
        <w:rPr>
          <w:b w:val="0"/>
          <w:bCs w:val="0"/>
          <w:sz w:val="22"/>
          <w:szCs w:val="22"/>
        </w:rPr>
      </w:pPr>
      <w:hyperlink r:id="rId6" w:tgtFrame="_blank" w:history="1">
        <w:r>
          <w:rPr>
            <w:rStyle w:val="Hyperlink"/>
            <w:color w:val="1155CC"/>
          </w:rPr>
          <w:t>https://docs.google.com/forms/d/e/1FAIpQLSdos3xSdkoZ5b4totdgJiXleps1c13ovCFpSVK8_cZwEPmaMQ/viewform</w:t>
        </w:r>
      </w:hyperlink>
    </w:p>
    <w:p w14:paraId="7FB7E89C" w14:textId="77777777" w:rsidR="00315390" w:rsidRPr="00212D78" w:rsidRDefault="00315390" w:rsidP="00315390">
      <w:pPr>
        <w:pStyle w:val="Title"/>
        <w:ind w:right="0"/>
        <w:jc w:val="both"/>
        <w:rPr>
          <w:b w:val="0"/>
          <w:bCs w:val="0"/>
          <w:sz w:val="22"/>
          <w:szCs w:val="22"/>
        </w:rPr>
      </w:pPr>
    </w:p>
    <w:p w14:paraId="27B42689" w14:textId="3A0F2A98" w:rsidR="001646D5" w:rsidRPr="00212D78" w:rsidRDefault="00315390" w:rsidP="001646D5">
      <w:pPr>
        <w:pStyle w:val="Title"/>
        <w:ind w:right="0"/>
        <w:jc w:val="both"/>
        <w:rPr>
          <w:rStyle w:val="Hyperlink"/>
          <w:b w:val="0"/>
          <w:bCs w:val="0"/>
          <w:color w:val="auto"/>
          <w:sz w:val="22"/>
          <w:szCs w:val="22"/>
          <w:u w:val="none"/>
        </w:rPr>
      </w:pPr>
      <w:r w:rsidRPr="00212D78">
        <w:rPr>
          <w:b w:val="0"/>
          <w:bCs w:val="0"/>
          <w:sz w:val="22"/>
          <w:szCs w:val="22"/>
        </w:rPr>
        <w:t xml:space="preserve">The </w:t>
      </w:r>
      <w:r w:rsidR="00A3131C" w:rsidRPr="00212D78">
        <w:rPr>
          <w:b w:val="0"/>
          <w:bCs w:val="0"/>
          <w:sz w:val="22"/>
          <w:szCs w:val="22"/>
        </w:rPr>
        <w:t>Google F</w:t>
      </w:r>
      <w:r w:rsidRPr="00212D78">
        <w:rPr>
          <w:b w:val="0"/>
          <w:bCs w:val="0"/>
          <w:sz w:val="22"/>
          <w:szCs w:val="22"/>
        </w:rPr>
        <w:t xml:space="preserve">orm </w:t>
      </w:r>
      <w:r w:rsidR="00A3131C" w:rsidRPr="00212D78">
        <w:rPr>
          <w:b w:val="0"/>
          <w:bCs w:val="0"/>
          <w:sz w:val="22"/>
          <w:szCs w:val="22"/>
        </w:rPr>
        <w:t>with</w:t>
      </w:r>
      <w:r w:rsidRPr="00212D78">
        <w:rPr>
          <w:b w:val="0"/>
          <w:bCs w:val="0"/>
          <w:sz w:val="22"/>
          <w:szCs w:val="22"/>
        </w:rPr>
        <w:t xml:space="preserve"> the relevant documents should </w:t>
      </w:r>
      <w:r w:rsidR="00A3131C" w:rsidRPr="00212D78">
        <w:rPr>
          <w:b w:val="0"/>
          <w:bCs w:val="0"/>
          <w:sz w:val="22"/>
          <w:szCs w:val="22"/>
        </w:rPr>
        <w:t>be submitted to</w:t>
      </w:r>
      <w:r w:rsidRPr="00212D78">
        <w:rPr>
          <w:b w:val="0"/>
          <w:bCs w:val="0"/>
          <w:sz w:val="22"/>
          <w:szCs w:val="22"/>
        </w:rPr>
        <w:t xml:space="preserve"> the University on or before</w:t>
      </w:r>
      <w:r w:rsidR="00A3131C" w:rsidRPr="00212D78">
        <w:rPr>
          <w:b w:val="0"/>
          <w:bCs w:val="0"/>
          <w:sz w:val="22"/>
          <w:szCs w:val="22"/>
        </w:rPr>
        <w:t xml:space="preserve"> </w:t>
      </w:r>
      <w:r w:rsidR="009611C6" w:rsidRPr="00212D78">
        <w:rPr>
          <w:bCs w:val="0"/>
          <w:sz w:val="22"/>
          <w:szCs w:val="22"/>
        </w:rPr>
        <w:t>Ju</w:t>
      </w:r>
      <w:r w:rsidR="00A95D94">
        <w:rPr>
          <w:bCs w:val="0"/>
          <w:sz w:val="22"/>
          <w:szCs w:val="22"/>
        </w:rPr>
        <w:t>ly</w:t>
      </w:r>
      <w:r w:rsidR="009611C6" w:rsidRPr="00212D78">
        <w:rPr>
          <w:bCs w:val="0"/>
          <w:sz w:val="22"/>
          <w:szCs w:val="22"/>
        </w:rPr>
        <w:t xml:space="preserve"> </w:t>
      </w:r>
      <w:r w:rsidR="00E5365B">
        <w:rPr>
          <w:bCs w:val="0"/>
          <w:sz w:val="22"/>
          <w:szCs w:val="22"/>
        </w:rPr>
        <w:t>5</w:t>
      </w:r>
      <w:r w:rsidRPr="00212D78">
        <w:rPr>
          <w:bCs w:val="0"/>
          <w:sz w:val="22"/>
          <w:szCs w:val="22"/>
        </w:rPr>
        <w:t>, 202</w:t>
      </w:r>
      <w:r w:rsidR="00703FB5" w:rsidRPr="00212D78">
        <w:rPr>
          <w:bCs w:val="0"/>
          <w:sz w:val="22"/>
          <w:szCs w:val="22"/>
        </w:rPr>
        <w:t>3</w:t>
      </w:r>
      <w:r w:rsidRPr="00212D78">
        <w:rPr>
          <w:b w:val="0"/>
          <w:bCs w:val="0"/>
          <w:sz w:val="22"/>
          <w:szCs w:val="22"/>
        </w:rPr>
        <w:t xml:space="preserve"> </w:t>
      </w:r>
      <w:r w:rsidRPr="00212D78">
        <w:rPr>
          <w:bCs w:val="0"/>
          <w:sz w:val="22"/>
          <w:szCs w:val="22"/>
        </w:rPr>
        <w:t>(</w:t>
      </w:r>
      <w:r w:rsidR="00703FB5" w:rsidRPr="00212D78">
        <w:rPr>
          <w:bCs w:val="0"/>
          <w:sz w:val="22"/>
          <w:szCs w:val="22"/>
        </w:rPr>
        <w:t>1</w:t>
      </w:r>
      <w:r w:rsidR="00E5365B">
        <w:rPr>
          <w:bCs w:val="0"/>
          <w:sz w:val="22"/>
          <w:szCs w:val="22"/>
        </w:rPr>
        <w:t>0</w:t>
      </w:r>
      <w:r w:rsidRPr="00212D78">
        <w:rPr>
          <w:bCs w:val="0"/>
          <w:sz w:val="22"/>
          <w:szCs w:val="22"/>
        </w:rPr>
        <w:t xml:space="preserve">:00 </w:t>
      </w:r>
      <w:r w:rsidR="00E5365B">
        <w:rPr>
          <w:bCs w:val="0"/>
          <w:sz w:val="22"/>
          <w:szCs w:val="22"/>
        </w:rPr>
        <w:t>a</w:t>
      </w:r>
      <w:r w:rsidRPr="00212D78">
        <w:rPr>
          <w:bCs w:val="0"/>
          <w:sz w:val="22"/>
          <w:szCs w:val="22"/>
        </w:rPr>
        <w:t>.m.).</w:t>
      </w:r>
      <w:r w:rsidRPr="00212D78">
        <w:rPr>
          <w:b w:val="0"/>
          <w:bCs w:val="0"/>
          <w:sz w:val="22"/>
          <w:szCs w:val="22"/>
        </w:rPr>
        <w:t xml:space="preserve"> The merit list and the selected list will be notified on the website by </w:t>
      </w:r>
      <w:r w:rsidR="009611C6" w:rsidRPr="00212D78">
        <w:rPr>
          <w:bCs w:val="0"/>
          <w:sz w:val="22"/>
          <w:szCs w:val="22"/>
        </w:rPr>
        <w:t>Ju</w:t>
      </w:r>
      <w:r w:rsidR="00A95D94">
        <w:rPr>
          <w:bCs w:val="0"/>
          <w:sz w:val="22"/>
          <w:szCs w:val="22"/>
        </w:rPr>
        <w:t>ly</w:t>
      </w:r>
      <w:r w:rsidR="009611C6" w:rsidRPr="00212D78">
        <w:rPr>
          <w:bCs w:val="0"/>
          <w:sz w:val="22"/>
          <w:szCs w:val="22"/>
        </w:rPr>
        <w:t xml:space="preserve"> </w:t>
      </w:r>
      <w:r w:rsidR="00A95D94">
        <w:rPr>
          <w:bCs w:val="0"/>
          <w:sz w:val="22"/>
          <w:szCs w:val="22"/>
        </w:rPr>
        <w:t>5</w:t>
      </w:r>
      <w:r w:rsidRPr="00212D78">
        <w:rPr>
          <w:bCs w:val="0"/>
          <w:sz w:val="22"/>
          <w:szCs w:val="22"/>
        </w:rPr>
        <w:t>, 202</w:t>
      </w:r>
      <w:r w:rsidR="00703FB5" w:rsidRPr="00212D78">
        <w:rPr>
          <w:bCs w:val="0"/>
          <w:sz w:val="22"/>
          <w:szCs w:val="22"/>
        </w:rPr>
        <w:t>3</w:t>
      </w:r>
      <w:r w:rsidRPr="00212D78">
        <w:rPr>
          <w:bCs w:val="0"/>
          <w:sz w:val="22"/>
          <w:szCs w:val="22"/>
        </w:rPr>
        <w:t xml:space="preserve"> (by </w:t>
      </w:r>
      <w:r w:rsidR="00E5365B">
        <w:rPr>
          <w:bCs w:val="0"/>
          <w:sz w:val="22"/>
          <w:szCs w:val="22"/>
        </w:rPr>
        <w:t>4</w:t>
      </w:r>
      <w:r w:rsidRPr="00212D78">
        <w:rPr>
          <w:bCs w:val="0"/>
          <w:sz w:val="22"/>
          <w:szCs w:val="22"/>
        </w:rPr>
        <w:t>:00 p.m.).</w:t>
      </w:r>
      <w:r w:rsidRPr="00212D78">
        <w:rPr>
          <w:b w:val="0"/>
          <w:bCs w:val="0"/>
          <w:sz w:val="22"/>
          <w:szCs w:val="22"/>
        </w:rPr>
        <w:t xml:space="preserve">  The selected candidates will be required to make the payment on or before </w:t>
      </w:r>
      <w:r w:rsidR="009611C6" w:rsidRPr="00212D78">
        <w:rPr>
          <w:bCs w:val="0"/>
          <w:sz w:val="22"/>
          <w:szCs w:val="22"/>
        </w:rPr>
        <w:t>Ju</w:t>
      </w:r>
      <w:r w:rsidR="00BC7F03">
        <w:rPr>
          <w:bCs w:val="0"/>
          <w:sz w:val="22"/>
          <w:szCs w:val="22"/>
        </w:rPr>
        <w:t>ly</w:t>
      </w:r>
      <w:r w:rsidR="00703FB5" w:rsidRPr="00212D78">
        <w:rPr>
          <w:bCs w:val="0"/>
          <w:sz w:val="22"/>
          <w:szCs w:val="22"/>
        </w:rPr>
        <w:t xml:space="preserve"> </w:t>
      </w:r>
      <w:r w:rsidR="00A95D94">
        <w:rPr>
          <w:bCs w:val="0"/>
          <w:sz w:val="22"/>
          <w:szCs w:val="22"/>
        </w:rPr>
        <w:t>6</w:t>
      </w:r>
      <w:r w:rsidRPr="00212D78">
        <w:rPr>
          <w:bCs w:val="0"/>
          <w:sz w:val="22"/>
          <w:szCs w:val="22"/>
        </w:rPr>
        <w:t>, 202</w:t>
      </w:r>
      <w:r w:rsidR="00703FB5" w:rsidRPr="00212D78">
        <w:rPr>
          <w:bCs w:val="0"/>
          <w:sz w:val="22"/>
          <w:szCs w:val="22"/>
        </w:rPr>
        <w:t>3</w:t>
      </w:r>
      <w:r w:rsidRPr="00212D78">
        <w:rPr>
          <w:b w:val="0"/>
          <w:bCs w:val="0"/>
          <w:sz w:val="22"/>
          <w:szCs w:val="22"/>
        </w:rPr>
        <w:t xml:space="preserve"> </w:t>
      </w:r>
      <w:r w:rsidRPr="00212D78">
        <w:rPr>
          <w:bCs w:val="0"/>
          <w:sz w:val="22"/>
          <w:szCs w:val="22"/>
        </w:rPr>
        <w:t>(by 4:00 p.m.)</w:t>
      </w:r>
      <w:r w:rsidR="00703FB5" w:rsidRPr="00212D78">
        <w:rPr>
          <w:bCs w:val="0"/>
          <w:sz w:val="22"/>
          <w:szCs w:val="22"/>
        </w:rPr>
        <w:t xml:space="preserve"> and attend for the </w:t>
      </w:r>
      <w:proofErr w:type="gramStart"/>
      <w:r w:rsidR="00703FB5" w:rsidRPr="00212D78">
        <w:rPr>
          <w:bCs w:val="0"/>
          <w:sz w:val="22"/>
          <w:szCs w:val="22"/>
        </w:rPr>
        <w:t>Admission</w:t>
      </w:r>
      <w:proofErr w:type="gramEnd"/>
      <w:r w:rsidR="00703FB5" w:rsidRPr="00212D78">
        <w:rPr>
          <w:bCs w:val="0"/>
          <w:sz w:val="22"/>
          <w:szCs w:val="22"/>
        </w:rPr>
        <w:t xml:space="preserve"> counselling on Ju</w:t>
      </w:r>
      <w:r w:rsidR="00BC7F03">
        <w:rPr>
          <w:bCs w:val="0"/>
          <w:sz w:val="22"/>
          <w:szCs w:val="22"/>
        </w:rPr>
        <w:t xml:space="preserve">ly </w:t>
      </w:r>
      <w:r w:rsidR="00A95D94">
        <w:rPr>
          <w:bCs w:val="0"/>
          <w:sz w:val="22"/>
          <w:szCs w:val="22"/>
        </w:rPr>
        <w:t>7</w:t>
      </w:r>
      <w:r w:rsidR="00703FB5" w:rsidRPr="00212D78">
        <w:rPr>
          <w:bCs w:val="0"/>
          <w:sz w:val="22"/>
          <w:szCs w:val="22"/>
        </w:rPr>
        <w:t xml:space="preserve">, 2023 at 9.30 a.m. at the University campus at </w:t>
      </w:r>
      <w:proofErr w:type="spellStart"/>
      <w:r w:rsidR="00703FB5" w:rsidRPr="00212D78">
        <w:rPr>
          <w:bCs w:val="0"/>
          <w:sz w:val="22"/>
          <w:szCs w:val="22"/>
        </w:rPr>
        <w:t>Shameerpet</w:t>
      </w:r>
      <w:proofErr w:type="spellEnd"/>
      <w:r w:rsidRPr="00212D78">
        <w:rPr>
          <w:bCs w:val="0"/>
          <w:sz w:val="22"/>
          <w:szCs w:val="22"/>
        </w:rPr>
        <w:t>.</w:t>
      </w:r>
      <w:r w:rsidRPr="00212D78">
        <w:rPr>
          <w:b w:val="0"/>
          <w:bCs w:val="0"/>
          <w:sz w:val="22"/>
          <w:szCs w:val="22"/>
        </w:rPr>
        <w:t xml:space="preserve"> For detailed fee structure and other admission procedures visit University website at </w:t>
      </w:r>
      <w:hyperlink r:id="rId7" w:history="1">
        <w:r w:rsidRPr="00212D78">
          <w:rPr>
            <w:rStyle w:val="Hyperlink"/>
            <w:b w:val="0"/>
            <w:bCs w:val="0"/>
            <w:sz w:val="22"/>
            <w:szCs w:val="22"/>
          </w:rPr>
          <w:t>www.nalsar.ac.in</w:t>
        </w:r>
      </w:hyperlink>
      <w:r w:rsidRPr="00212D78">
        <w:rPr>
          <w:rStyle w:val="Hyperlink"/>
          <w:b w:val="0"/>
          <w:bCs w:val="0"/>
          <w:sz w:val="22"/>
          <w:szCs w:val="22"/>
          <w:u w:val="none"/>
        </w:rPr>
        <w:t xml:space="preserve"> </w:t>
      </w:r>
      <w:r w:rsidRPr="00212D78">
        <w:rPr>
          <w:rStyle w:val="Hyperlink"/>
          <w:b w:val="0"/>
          <w:bCs w:val="0"/>
          <w:color w:val="auto"/>
          <w:sz w:val="22"/>
          <w:szCs w:val="22"/>
          <w:u w:val="none"/>
        </w:rPr>
        <w:t>under INSTRUCTIONS FOR CANDIDATES ALLOTTED TO NALSAR</w:t>
      </w:r>
      <w:r w:rsidR="009E498A" w:rsidRPr="00212D78">
        <w:rPr>
          <w:rStyle w:val="Hyperlink"/>
          <w:b w:val="0"/>
          <w:bCs w:val="0"/>
          <w:color w:val="auto"/>
          <w:sz w:val="22"/>
          <w:szCs w:val="22"/>
          <w:u w:val="none"/>
        </w:rPr>
        <w:t xml:space="preserve"> (CLAT 202</w:t>
      </w:r>
      <w:r w:rsidR="007634AC">
        <w:rPr>
          <w:rStyle w:val="Hyperlink"/>
          <w:b w:val="0"/>
          <w:bCs w:val="0"/>
          <w:color w:val="auto"/>
          <w:sz w:val="22"/>
          <w:szCs w:val="22"/>
          <w:u w:val="none"/>
        </w:rPr>
        <w:t>3</w:t>
      </w:r>
      <w:r w:rsidR="006642D7" w:rsidRPr="00212D78">
        <w:rPr>
          <w:rStyle w:val="Hyperlink"/>
          <w:b w:val="0"/>
          <w:bCs w:val="0"/>
          <w:color w:val="auto"/>
          <w:sz w:val="22"/>
          <w:szCs w:val="22"/>
          <w:u w:val="none"/>
        </w:rPr>
        <w:t>) under</w:t>
      </w:r>
      <w:r w:rsidRPr="00212D78">
        <w:rPr>
          <w:rStyle w:val="Hyperlink"/>
          <w:b w:val="0"/>
          <w:bCs w:val="0"/>
          <w:color w:val="auto"/>
          <w:sz w:val="22"/>
          <w:szCs w:val="22"/>
          <w:u w:val="none"/>
        </w:rPr>
        <w:t xml:space="preserve"> ADMISSIONS </w:t>
      </w:r>
      <w:r w:rsidR="006642D7" w:rsidRPr="00212D78">
        <w:rPr>
          <w:rStyle w:val="Hyperlink"/>
          <w:b w:val="0"/>
          <w:bCs w:val="0"/>
          <w:color w:val="auto"/>
          <w:sz w:val="22"/>
          <w:szCs w:val="22"/>
          <w:u w:val="none"/>
        </w:rPr>
        <w:t>SECTION.</w:t>
      </w:r>
      <w:r w:rsidRPr="00212D78">
        <w:rPr>
          <w:rStyle w:val="Hyperlink"/>
          <w:b w:val="0"/>
          <w:bCs w:val="0"/>
          <w:sz w:val="22"/>
          <w:szCs w:val="22"/>
          <w:u w:val="none"/>
        </w:rPr>
        <w:t xml:space="preserve">  </w:t>
      </w:r>
      <w:r w:rsidR="00A3131C" w:rsidRPr="00212D78">
        <w:rPr>
          <w:rStyle w:val="Hyperlink"/>
          <w:b w:val="0"/>
          <w:bCs w:val="0"/>
          <w:color w:val="auto"/>
          <w:sz w:val="22"/>
          <w:szCs w:val="22"/>
          <w:u w:val="none"/>
        </w:rPr>
        <w:t xml:space="preserve">Candidates will be required to pay the </w:t>
      </w:r>
      <w:r w:rsidR="009611C6" w:rsidRPr="00212D78">
        <w:rPr>
          <w:rStyle w:val="Hyperlink"/>
          <w:b w:val="0"/>
          <w:bCs w:val="0"/>
          <w:color w:val="auto"/>
          <w:sz w:val="22"/>
          <w:szCs w:val="22"/>
          <w:u w:val="none"/>
        </w:rPr>
        <w:t>total</w:t>
      </w:r>
      <w:r w:rsidR="00A3131C" w:rsidRPr="00212D78">
        <w:rPr>
          <w:rStyle w:val="Hyperlink"/>
          <w:b w:val="0"/>
          <w:bCs w:val="0"/>
          <w:color w:val="auto"/>
          <w:sz w:val="22"/>
          <w:szCs w:val="22"/>
          <w:u w:val="none"/>
        </w:rPr>
        <w:t xml:space="preserve"> fee of </w:t>
      </w:r>
      <w:r w:rsidR="009611C6" w:rsidRPr="00212D78">
        <w:rPr>
          <w:rStyle w:val="Hyperlink"/>
          <w:bCs w:val="0"/>
          <w:color w:val="auto"/>
          <w:sz w:val="22"/>
          <w:szCs w:val="22"/>
        </w:rPr>
        <w:t>Rs.</w:t>
      </w:r>
      <w:r w:rsidR="00A3131C" w:rsidRPr="00212D78">
        <w:rPr>
          <w:rStyle w:val="Hyperlink"/>
          <w:bCs w:val="0"/>
          <w:color w:val="auto"/>
          <w:sz w:val="22"/>
          <w:szCs w:val="22"/>
        </w:rPr>
        <w:t>2</w:t>
      </w:r>
      <w:r w:rsidR="009611C6" w:rsidRPr="00212D78">
        <w:rPr>
          <w:rStyle w:val="Hyperlink"/>
          <w:bCs w:val="0"/>
          <w:color w:val="auto"/>
          <w:sz w:val="22"/>
          <w:szCs w:val="22"/>
        </w:rPr>
        <w:t>,1</w:t>
      </w:r>
      <w:r w:rsidR="00A3131C" w:rsidRPr="00212D78">
        <w:rPr>
          <w:rStyle w:val="Hyperlink"/>
          <w:bCs w:val="0"/>
          <w:color w:val="auto"/>
          <w:sz w:val="22"/>
          <w:szCs w:val="22"/>
        </w:rPr>
        <w:t>0,000/</w:t>
      </w:r>
      <w:proofErr w:type="gramStart"/>
      <w:r w:rsidR="00A3131C" w:rsidRPr="00212D78">
        <w:rPr>
          <w:rStyle w:val="Hyperlink"/>
          <w:bCs w:val="0"/>
          <w:color w:val="auto"/>
          <w:sz w:val="22"/>
          <w:szCs w:val="22"/>
        </w:rPr>
        <w:t>-</w:t>
      </w:r>
      <w:r w:rsidR="00A3131C" w:rsidRPr="00212D78">
        <w:rPr>
          <w:rStyle w:val="Hyperlink"/>
          <w:b w:val="0"/>
          <w:bCs w:val="0"/>
          <w:color w:val="auto"/>
          <w:sz w:val="22"/>
          <w:szCs w:val="22"/>
          <w:u w:val="none"/>
        </w:rPr>
        <w:t xml:space="preserve">  to</w:t>
      </w:r>
      <w:proofErr w:type="gramEnd"/>
      <w:r w:rsidR="00A3131C" w:rsidRPr="00212D78">
        <w:rPr>
          <w:rStyle w:val="Hyperlink"/>
          <w:b w:val="0"/>
          <w:bCs w:val="0"/>
          <w:color w:val="auto"/>
          <w:sz w:val="22"/>
          <w:szCs w:val="22"/>
          <w:u w:val="none"/>
        </w:rPr>
        <w:t xml:space="preserve"> NALSAR as the amount paid at CLAT office and other Universities will not be transferred as the CLAT 202</w:t>
      </w:r>
      <w:r w:rsidR="00212D78" w:rsidRPr="00212D78">
        <w:rPr>
          <w:rStyle w:val="Hyperlink"/>
          <w:b w:val="0"/>
          <w:bCs w:val="0"/>
          <w:color w:val="auto"/>
          <w:sz w:val="22"/>
          <w:szCs w:val="22"/>
          <w:u w:val="none"/>
        </w:rPr>
        <w:t>3</w:t>
      </w:r>
      <w:r w:rsidR="00A3131C" w:rsidRPr="00212D78">
        <w:rPr>
          <w:rStyle w:val="Hyperlink"/>
          <w:b w:val="0"/>
          <w:bCs w:val="0"/>
          <w:color w:val="auto"/>
          <w:sz w:val="22"/>
          <w:szCs w:val="22"/>
          <w:u w:val="none"/>
        </w:rPr>
        <w:t xml:space="preserve"> Counseling process is closed.</w:t>
      </w:r>
    </w:p>
    <w:p w14:paraId="6C871AC1" w14:textId="77777777" w:rsidR="001646D5" w:rsidRPr="00212D78" w:rsidRDefault="001646D5" w:rsidP="001646D5">
      <w:pPr>
        <w:pStyle w:val="Title"/>
        <w:ind w:right="0"/>
        <w:jc w:val="both"/>
        <w:rPr>
          <w:rStyle w:val="Hyperlink"/>
          <w:b w:val="0"/>
          <w:bCs w:val="0"/>
          <w:color w:val="auto"/>
          <w:sz w:val="22"/>
          <w:szCs w:val="22"/>
          <w:u w:val="none"/>
        </w:rPr>
      </w:pPr>
    </w:p>
    <w:p w14:paraId="2180D1EF" w14:textId="0F0B271D" w:rsidR="00212D78" w:rsidRPr="00212D78" w:rsidRDefault="00212D78" w:rsidP="00212D78">
      <w:pPr>
        <w:pStyle w:val="Title"/>
        <w:ind w:right="0"/>
        <w:jc w:val="both"/>
        <w:rPr>
          <w:b w:val="0"/>
          <w:bCs w:val="0"/>
          <w:sz w:val="22"/>
          <w:szCs w:val="22"/>
        </w:rPr>
      </w:pPr>
      <w:r w:rsidRPr="00212D78">
        <w:rPr>
          <w:b w:val="0"/>
          <w:bCs w:val="0"/>
          <w:sz w:val="22"/>
          <w:szCs w:val="22"/>
        </w:rPr>
        <w:t>The admission will be offered subject to fulfillment of the eligibility and completion of admission formalities as per the schedule.</w:t>
      </w:r>
    </w:p>
    <w:p w14:paraId="55650511" w14:textId="77777777" w:rsidR="00315390" w:rsidRPr="00212D78" w:rsidRDefault="00315390" w:rsidP="00315390">
      <w:pPr>
        <w:pStyle w:val="Title"/>
        <w:ind w:right="0"/>
        <w:jc w:val="both"/>
        <w:rPr>
          <w:b w:val="0"/>
          <w:bCs w:val="0"/>
          <w:sz w:val="22"/>
          <w:szCs w:val="22"/>
        </w:rPr>
      </w:pPr>
    </w:p>
    <w:p w14:paraId="1F8041CF" w14:textId="24B06F87" w:rsidR="00315390" w:rsidRPr="00212D78" w:rsidRDefault="00E805E8" w:rsidP="00315390">
      <w:pPr>
        <w:pStyle w:val="Title"/>
        <w:ind w:right="0"/>
        <w:jc w:val="both"/>
        <w:rPr>
          <w:b w:val="0"/>
          <w:bCs w:val="0"/>
          <w:sz w:val="22"/>
          <w:szCs w:val="22"/>
        </w:rPr>
      </w:pPr>
      <w:r w:rsidRPr="00212D78">
        <w:rPr>
          <w:b w:val="0"/>
          <w:bCs w:val="0"/>
          <w:sz w:val="22"/>
          <w:szCs w:val="22"/>
        </w:rPr>
        <w:t>Note:</w:t>
      </w:r>
      <w:r w:rsidR="00315390" w:rsidRPr="00212D78">
        <w:rPr>
          <w:b w:val="0"/>
          <w:bCs w:val="0"/>
          <w:sz w:val="22"/>
          <w:szCs w:val="22"/>
        </w:rPr>
        <w:t xml:space="preserve"> In case of any future vacancy against the aforementioned Category, the vacant seats will be filled from out of the candidates applied against this notification in order of CLAT merit. </w:t>
      </w:r>
    </w:p>
    <w:p w14:paraId="61B54345" w14:textId="77777777" w:rsidR="00315390" w:rsidRPr="00212D78" w:rsidRDefault="00315390" w:rsidP="00315390">
      <w:pPr>
        <w:pStyle w:val="Title"/>
        <w:ind w:right="0"/>
        <w:jc w:val="right"/>
        <w:rPr>
          <w:b w:val="0"/>
          <w:bCs w:val="0"/>
          <w:sz w:val="22"/>
          <w:szCs w:val="22"/>
        </w:rPr>
      </w:pPr>
    </w:p>
    <w:p w14:paraId="01E28BE1" w14:textId="1BBC43E7" w:rsidR="00315390" w:rsidRPr="00212D78" w:rsidRDefault="00315390" w:rsidP="00315390">
      <w:pPr>
        <w:pStyle w:val="Title"/>
        <w:ind w:right="0"/>
        <w:jc w:val="right"/>
        <w:rPr>
          <w:b w:val="0"/>
          <w:bCs w:val="0"/>
          <w:sz w:val="22"/>
          <w:szCs w:val="22"/>
        </w:rPr>
      </w:pPr>
    </w:p>
    <w:p w14:paraId="7AE68273" w14:textId="3D3DB6B5" w:rsidR="00A626FF" w:rsidRPr="00212D78" w:rsidRDefault="00315390" w:rsidP="009E1C06">
      <w:pPr>
        <w:pStyle w:val="Title"/>
        <w:ind w:left="0" w:right="0"/>
        <w:jc w:val="right"/>
        <w:rPr>
          <w:sz w:val="22"/>
          <w:szCs w:val="22"/>
        </w:rPr>
      </w:pPr>
      <w:r w:rsidRPr="00212D78">
        <w:rPr>
          <w:b w:val="0"/>
          <w:bCs w:val="0"/>
          <w:sz w:val="22"/>
          <w:szCs w:val="22"/>
        </w:rPr>
        <w:t xml:space="preserve">REGISTRAR </w:t>
      </w:r>
    </w:p>
    <w:sectPr w:rsidR="00A626FF" w:rsidRPr="00212D78" w:rsidSect="00777C3C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864"/>
    <w:multiLevelType w:val="hybridMultilevel"/>
    <w:tmpl w:val="D85030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F0A80"/>
    <w:multiLevelType w:val="hybridMultilevel"/>
    <w:tmpl w:val="C23030E4"/>
    <w:lvl w:ilvl="0" w:tplc="C678755C">
      <w:numFmt w:val="bullet"/>
      <w:lvlText w:val=""/>
      <w:lvlJc w:val="left"/>
      <w:pPr>
        <w:ind w:left="1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20DA0362"/>
    <w:multiLevelType w:val="hybridMultilevel"/>
    <w:tmpl w:val="5BC63AD8"/>
    <w:lvl w:ilvl="0" w:tplc="9E70A4A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761FE"/>
    <w:multiLevelType w:val="hybridMultilevel"/>
    <w:tmpl w:val="634A8FE0"/>
    <w:lvl w:ilvl="0" w:tplc="2E56EBA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3DC26F5D"/>
    <w:multiLevelType w:val="hybridMultilevel"/>
    <w:tmpl w:val="6A829C66"/>
    <w:lvl w:ilvl="0" w:tplc="86A27B94">
      <w:start w:val="1"/>
      <w:numFmt w:val="bullet"/>
      <w:lvlText w:val=""/>
      <w:lvlJc w:val="left"/>
      <w:pPr>
        <w:ind w:left="1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41964675"/>
    <w:multiLevelType w:val="hybridMultilevel"/>
    <w:tmpl w:val="23B4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D08BE"/>
    <w:multiLevelType w:val="hybridMultilevel"/>
    <w:tmpl w:val="1ED64A88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AEF6ACA"/>
    <w:multiLevelType w:val="hybridMultilevel"/>
    <w:tmpl w:val="BB541FF4"/>
    <w:lvl w:ilvl="0" w:tplc="B5BEC80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7D4E6049"/>
    <w:multiLevelType w:val="hybridMultilevel"/>
    <w:tmpl w:val="D5B8AC38"/>
    <w:lvl w:ilvl="0" w:tplc="2DE8AA96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1251737893">
    <w:abstractNumId w:val="7"/>
  </w:num>
  <w:num w:numId="2" w16cid:durableId="1352223631">
    <w:abstractNumId w:val="0"/>
  </w:num>
  <w:num w:numId="3" w16cid:durableId="1910534579">
    <w:abstractNumId w:val="3"/>
  </w:num>
  <w:num w:numId="4" w16cid:durableId="1626933433">
    <w:abstractNumId w:val="1"/>
  </w:num>
  <w:num w:numId="5" w16cid:durableId="1412239852">
    <w:abstractNumId w:val="4"/>
  </w:num>
  <w:num w:numId="6" w16cid:durableId="1481073859">
    <w:abstractNumId w:val="8"/>
  </w:num>
  <w:num w:numId="7" w16cid:durableId="303118486">
    <w:abstractNumId w:val="2"/>
  </w:num>
  <w:num w:numId="8" w16cid:durableId="663893369">
    <w:abstractNumId w:val="6"/>
  </w:num>
  <w:num w:numId="9" w16cid:durableId="15871076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FC"/>
    <w:rsid w:val="0003599B"/>
    <w:rsid w:val="00063DB5"/>
    <w:rsid w:val="0006676F"/>
    <w:rsid w:val="00076E2D"/>
    <w:rsid w:val="00092FA0"/>
    <w:rsid w:val="000C36C7"/>
    <w:rsid w:val="000E0A73"/>
    <w:rsid w:val="00103EA2"/>
    <w:rsid w:val="00144CE3"/>
    <w:rsid w:val="001646D5"/>
    <w:rsid w:val="001908DC"/>
    <w:rsid w:val="00196A60"/>
    <w:rsid w:val="001B228A"/>
    <w:rsid w:val="00207886"/>
    <w:rsid w:val="00212D78"/>
    <w:rsid w:val="0023455B"/>
    <w:rsid w:val="00241DB8"/>
    <w:rsid w:val="00263C00"/>
    <w:rsid w:val="0027084B"/>
    <w:rsid w:val="00271470"/>
    <w:rsid w:val="0028363C"/>
    <w:rsid w:val="002909A4"/>
    <w:rsid w:val="0029460F"/>
    <w:rsid w:val="0029599A"/>
    <w:rsid w:val="002A3E85"/>
    <w:rsid w:val="002F1FAF"/>
    <w:rsid w:val="00315390"/>
    <w:rsid w:val="00347F7D"/>
    <w:rsid w:val="00356D5D"/>
    <w:rsid w:val="00390826"/>
    <w:rsid w:val="003918F7"/>
    <w:rsid w:val="003A3A3D"/>
    <w:rsid w:val="003C5885"/>
    <w:rsid w:val="003F0F6D"/>
    <w:rsid w:val="003F673B"/>
    <w:rsid w:val="00410523"/>
    <w:rsid w:val="00427716"/>
    <w:rsid w:val="004348DA"/>
    <w:rsid w:val="00450B19"/>
    <w:rsid w:val="004543C6"/>
    <w:rsid w:val="0047248C"/>
    <w:rsid w:val="004A1C0D"/>
    <w:rsid w:val="004D4F98"/>
    <w:rsid w:val="00522980"/>
    <w:rsid w:val="005274D1"/>
    <w:rsid w:val="00530E24"/>
    <w:rsid w:val="00545B8B"/>
    <w:rsid w:val="00574AFF"/>
    <w:rsid w:val="0059234F"/>
    <w:rsid w:val="005B7A7F"/>
    <w:rsid w:val="005D2361"/>
    <w:rsid w:val="005D66BA"/>
    <w:rsid w:val="005E65C8"/>
    <w:rsid w:val="00616EF0"/>
    <w:rsid w:val="006319B6"/>
    <w:rsid w:val="006451CB"/>
    <w:rsid w:val="00661323"/>
    <w:rsid w:val="006642D7"/>
    <w:rsid w:val="00687B26"/>
    <w:rsid w:val="006F012B"/>
    <w:rsid w:val="00701B2C"/>
    <w:rsid w:val="00703FB5"/>
    <w:rsid w:val="007118A8"/>
    <w:rsid w:val="007146FC"/>
    <w:rsid w:val="00736D1D"/>
    <w:rsid w:val="0074099A"/>
    <w:rsid w:val="007419A1"/>
    <w:rsid w:val="00756DF1"/>
    <w:rsid w:val="007634AC"/>
    <w:rsid w:val="00766089"/>
    <w:rsid w:val="00777C3C"/>
    <w:rsid w:val="0079666A"/>
    <w:rsid w:val="007A0B19"/>
    <w:rsid w:val="007A4E4B"/>
    <w:rsid w:val="007A6017"/>
    <w:rsid w:val="007C4B0B"/>
    <w:rsid w:val="007C4EA6"/>
    <w:rsid w:val="007F76CF"/>
    <w:rsid w:val="008358A5"/>
    <w:rsid w:val="00841A8C"/>
    <w:rsid w:val="00873102"/>
    <w:rsid w:val="008A5934"/>
    <w:rsid w:val="008A7D8A"/>
    <w:rsid w:val="008B7D42"/>
    <w:rsid w:val="008E26D7"/>
    <w:rsid w:val="00902B3E"/>
    <w:rsid w:val="00940E3D"/>
    <w:rsid w:val="00943D96"/>
    <w:rsid w:val="0094422A"/>
    <w:rsid w:val="00945444"/>
    <w:rsid w:val="00951A7F"/>
    <w:rsid w:val="009611C6"/>
    <w:rsid w:val="00971BFD"/>
    <w:rsid w:val="00997706"/>
    <w:rsid w:val="009A25D2"/>
    <w:rsid w:val="009A2CCB"/>
    <w:rsid w:val="009A4DD2"/>
    <w:rsid w:val="009B7F87"/>
    <w:rsid w:val="009E1C06"/>
    <w:rsid w:val="009E498A"/>
    <w:rsid w:val="009E525F"/>
    <w:rsid w:val="009E5B2D"/>
    <w:rsid w:val="00A06AEF"/>
    <w:rsid w:val="00A105BD"/>
    <w:rsid w:val="00A25E66"/>
    <w:rsid w:val="00A3131C"/>
    <w:rsid w:val="00A32657"/>
    <w:rsid w:val="00A46B7D"/>
    <w:rsid w:val="00A61FF6"/>
    <w:rsid w:val="00A626FF"/>
    <w:rsid w:val="00A67F9B"/>
    <w:rsid w:val="00A95D94"/>
    <w:rsid w:val="00AB1640"/>
    <w:rsid w:val="00AD75DB"/>
    <w:rsid w:val="00AE7EAE"/>
    <w:rsid w:val="00B05E3D"/>
    <w:rsid w:val="00B135C1"/>
    <w:rsid w:val="00B20332"/>
    <w:rsid w:val="00B26783"/>
    <w:rsid w:val="00B655EB"/>
    <w:rsid w:val="00B7012E"/>
    <w:rsid w:val="00B73643"/>
    <w:rsid w:val="00B96183"/>
    <w:rsid w:val="00BC7F03"/>
    <w:rsid w:val="00BE7E23"/>
    <w:rsid w:val="00C070EC"/>
    <w:rsid w:val="00C62325"/>
    <w:rsid w:val="00C81943"/>
    <w:rsid w:val="00CD6DFB"/>
    <w:rsid w:val="00CE17E3"/>
    <w:rsid w:val="00D21BD4"/>
    <w:rsid w:val="00D266CC"/>
    <w:rsid w:val="00D4748E"/>
    <w:rsid w:val="00D56C2C"/>
    <w:rsid w:val="00D9300C"/>
    <w:rsid w:val="00DB1E0E"/>
    <w:rsid w:val="00DD6C6C"/>
    <w:rsid w:val="00E17B61"/>
    <w:rsid w:val="00E37E95"/>
    <w:rsid w:val="00E5365B"/>
    <w:rsid w:val="00E62D6E"/>
    <w:rsid w:val="00E805E8"/>
    <w:rsid w:val="00E8103A"/>
    <w:rsid w:val="00E85269"/>
    <w:rsid w:val="00E9024E"/>
    <w:rsid w:val="00EA1671"/>
    <w:rsid w:val="00EC3B56"/>
    <w:rsid w:val="00F0143D"/>
    <w:rsid w:val="00F40069"/>
    <w:rsid w:val="00F66CE4"/>
    <w:rsid w:val="00F842C7"/>
    <w:rsid w:val="00FA090D"/>
    <w:rsid w:val="00FC2C49"/>
    <w:rsid w:val="00FE0BAF"/>
    <w:rsid w:val="00FE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B3EEF"/>
  <w15:docId w15:val="{68E5D5C4-B9C4-4927-B796-DF2F18CE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266CC"/>
    <w:pPr>
      <w:spacing w:after="0" w:line="240" w:lineRule="auto"/>
      <w:ind w:left="-180" w:right="-540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266CC"/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26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525F"/>
    <w:rPr>
      <w:color w:val="0000FF" w:themeColor="hyperlink"/>
      <w:u w:val="single"/>
    </w:rPr>
  </w:style>
  <w:style w:type="paragraph" w:customStyle="1" w:styleId="CharCharChar">
    <w:name w:val="Char Char Char"/>
    <w:basedOn w:val="Normal"/>
    <w:rsid w:val="009E525F"/>
    <w:pPr>
      <w:snapToGri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0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E65C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A167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EA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164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sar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dos3xSdkoZ5b4totdgJiXleps1c13ovCFpSVK8_cZwEPmaMQ/view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3B3B9-E088-4CA0-A3C1-BB9CDAB3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NALSAR University of Law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 REGISTRAR</dc:creator>
  <cp:lastModifiedBy>User</cp:lastModifiedBy>
  <cp:revision>5</cp:revision>
  <cp:lastPrinted>2023-06-30T12:23:00Z</cp:lastPrinted>
  <dcterms:created xsi:type="dcterms:W3CDTF">2023-06-30T12:13:00Z</dcterms:created>
  <dcterms:modified xsi:type="dcterms:W3CDTF">2023-06-30T12:28:00Z</dcterms:modified>
</cp:coreProperties>
</file>